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6892" w14:textId="084C69E1" w:rsidR="00216BAD" w:rsidRDefault="006848C6" w:rsidP="00216BAD">
      <w:pPr>
        <w:pStyle w:val="NormalWeb"/>
        <w:spacing w:after="93" w:line="93" w:lineRule="atLeast"/>
        <w:ind w:left="-1276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24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Utemeljitev</w:t>
      </w:r>
    </w:p>
    <w:p w14:paraId="7DCD040C" w14:textId="6C3808B1" w:rsidR="00216BAD" w:rsidRPr="00216BAD" w:rsidRDefault="00B75EC0" w:rsidP="00216BAD">
      <w:pPr>
        <w:pStyle w:val="NormalWeb"/>
        <w:spacing w:after="93" w:line="93" w:lineRule="atLeast"/>
        <w:ind w:left="-1276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Profesor d</w:t>
      </w:r>
      <w:r w:rsidRPr="00B75EC0">
        <w:rPr>
          <w:rFonts w:asciiTheme="minorHAnsi" w:hAnsiTheme="minorHAnsi" w:cstheme="minorHAnsi"/>
          <w:sz w:val="22"/>
          <w:szCs w:val="22"/>
        </w:rPr>
        <w:t xml:space="preserve">r. </w:t>
      </w:r>
      <w:r w:rsidRPr="00B75EC0">
        <w:rPr>
          <w:rFonts w:ascii="Calibri" w:hAnsi="Calibri"/>
          <w:sz w:val="22"/>
          <w:szCs w:val="22"/>
        </w:rPr>
        <w:t>Zvonko Kovač je upokojeni, honorarni profesor na Oddelku za južnoslovanske jezike in književnosti</w:t>
      </w:r>
      <w:r>
        <w:rPr>
          <w:rFonts w:ascii="Calibri" w:hAnsi="Calibri"/>
          <w:sz w:val="22"/>
          <w:szCs w:val="22"/>
        </w:rPr>
        <w:t xml:space="preserve"> </w:t>
      </w:r>
      <w:r w:rsidRPr="00B87DFE">
        <w:rPr>
          <w:rFonts w:ascii="Calibri" w:hAnsi="Calibri"/>
          <w:sz w:val="22"/>
          <w:szCs w:val="22"/>
        </w:rPr>
        <w:t>Filozofska fakulteta v Zagrebu</w:t>
      </w:r>
      <w:r w:rsidR="00216BAD">
        <w:rPr>
          <w:rFonts w:ascii="Calibri" w:hAnsi="Calibri"/>
          <w:sz w:val="22"/>
          <w:szCs w:val="22"/>
        </w:rPr>
        <w:t xml:space="preserve">, njegovo znanstveno delo </w:t>
      </w:r>
      <w:r w:rsidR="00216BAD" w:rsidRPr="00B87DFE">
        <w:rPr>
          <w:rFonts w:ascii="Calibri" w:hAnsi="Calibri"/>
          <w:sz w:val="22"/>
          <w:szCs w:val="22"/>
        </w:rPr>
        <w:t xml:space="preserve">je usmerjeno </w:t>
      </w:r>
      <w:r w:rsidR="00216BAD">
        <w:rPr>
          <w:rFonts w:ascii="Calibri" w:hAnsi="Calibri"/>
          <w:sz w:val="22"/>
          <w:szCs w:val="22"/>
        </w:rPr>
        <w:t>predvsem v</w:t>
      </w:r>
      <w:r w:rsidR="00216BAD" w:rsidRPr="00B87DFE">
        <w:rPr>
          <w:rFonts w:ascii="Calibri" w:hAnsi="Calibri"/>
          <w:sz w:val="22"/>
          <w:szCs w:val="22"/>
        </w:rPr>
        <w:t xml:space="preserve"> preučevanje južnoslovanskih književnosti, </w:t>
      </w:r>
      <w:r w:rsidR="00216BAD">
        <w:rPr>
          <w:rFonts w:ascii="Calibri" w:hAnsi="Calibri"/>
          <w:sz w:val="22"/>
          <w:szCs w:val="22"/>
        </w:rPr>
        <w:t xml:space="preserve">v </w:t>
      </w:r>
      <w:r w:rsidR="00216BAD" w:rsidRPr="00B87DFE">
        <w:rPr>
          <w:rFonts w:ascii="Calibri" w:hAnsi="Calibri"/>
          <w:sz w:val="22"/>
          <w:szCs w:val="22"/>
        </w:rPr>
        <w:t>njihove primerjalne in medkulturne</w:t>
      </w:r>
      <w:r w:rsidR="00216BAD">
        <w:rPr>
          <w:rFonts w:ascii="Calibri" w:hAnsi="Calibri"/>
          <w:sz w:val="22"/>
          <w:szCs w:val="22"/>
        </w:rPr>
        <w:t xml:space="preserve"> </w:t>
      </w:r>
      <w:r w:rsidR="00216BAD" w:rsidRPr="00B87DFE">
        <w:rPr>
          <w:rFonts w:ascii="Calibri" w:hAnsi="Calibri"/>
          <w:sz w:val="22"/>
          <w:szCs w:val="22"/>
        </w:rPr>
        <w:t>vidike pa tudi metodološke probleme njihovega preučevanja, vprašanja interpretacije</w:t>
      </w:r>
      <w:r w:rsidR="00216BAD">
        <w:rPr>
          <w:rFonts w:ascii="Calibri" w:hAnsi="Calibri"/>
          <w:sz w:val="22"/>
          <w:szCs w:val="22"/>
        </w:rPr>
        <w:t xml:space="preserve"> in</w:t>
      </w:r>
      <w:r w:rsidR="00216BAD" w:rsidRPr="00B87DFE">
        <w:rPr>
          <w:rFonts w:ascii="Calibri" w:hAnsi="Calibri"/>
          <w:sz w:val="22"/>
          <w:szCs w:val="22"/>
        </w:rPr>
        <w:t xml:space="preserve"> literarne kritike.</w:t>
      </w:r>
    </w:p>
    <w:p w14:paraId="673EA4BA" w14:textId="1CAB68BF" w:rsidR="00B75EC0" w:rsidRDefault="00B75EC0" w:rsidP="00B75EC0">
      <w:pPr>
        <w:pStyle w:val="NormalWeb"/>
        <w:spacing w:after="93" w:line="93" w:lineRule="atLeast"/>
        <w:ind w:left="-1276"/>
        <w:jc w:val="both"/>
        <w:rPr>
          <w:rFonts w:ascii="Calibri" w:hAnsi="Calibri"/>
          <w:sz w:val="22"/>
          <w:szCs w:val="22"/>
        </w:rPr>
      </w:pPr>
      <w:r w:rsidRPr="00B87DFE">
        <w:rPr>
          <w:rFonts w:ascii="Calibri" w:hAnsi="Calibri"/>
          <w:sz w:val="22"/>
          <w:szCs w:val="22"/>
        </w:rPr>
        <w:t>Maturiral</w:t>
      </w:r>
      <w:r>
        <w:rPr>
          <w:rFonts w:ascii="Calibri" w:hAnsi="Calibri"/>
          <w:sz w:val="22"/>
          <w:szCs w:val="22"/>
        </w:rPr>
        <w:t xml:space="preserve"> je na</w:t>
      </w:r>
      <w:r w:rsidRPr="00B87DFE">
        <w:rPr>
          <w:rFonts w:ascii="Calibri" w:hAnsi="Calibri"/>
          <w:sz w:val="22"/>
          <w:szCs w:val="22"/>
        </w:rPr>
        <w:t xml:space="preserve"> gimnaziji v Čakovcu, dipl</w:t>
      </w:r>
      <w:r>
        <w:rPr>
          <w:rFonts w:ascii="Calibri" w:hAnsi="Calibri"/>
          <w:sz w:val="22"/>
          <w:szCs w:val="22"/>
        </w:rPr>
        <w:t xml:space="preserve">omiral iz slavistike in filozofije </w:t>
      </w:r>
      <w:r w:rsidRPr="00B87DFE">
        <w:rPr>
          <w:rFonts w:ascii="Calibri" w:hAnsi="Calibri"/>
          <w:sz w:val="22"/>
          <w:szCs w:val="22"/>
        </w:rPr>
        <w:t>na Filozofski fakulteti Univerze v Zagrebu</w:t>
      </w:r>
      <w:r>
        <w:rPr>
          <w:rFonts w:ascii="Calibri" w:hAnsi="Calibri"/>
          <w:sz w:val="22"/>
          <w:szCs w:val="22"/>
        </w:rPr>
        <w:t xml:space="preserve">. </w:t>
      </w:r>
      <w:r w:rsidRPr="00AF5B3E">
        <w:rPr>
          <w:rFonts w:ascii="Calibri" w:hAnsi="Calibri"/>
          <w:sz w:val="22"/>
          <w:szCs w:val="22"/>
        </w:rPr>
        <w:t xml:space="preserve">Eno leto je bil učitelj hrvaškega jezika in književnosti na Dunaju, v študijskem letu 1976/77 je postal asistent na Oddelku za </w:t>
      </w:r>
      <w:proofErr w:type="spellStart"/>
      <w:r w:rsidRPr="00AF5B3E">
        <w:rPr>
          <w:rFonts w:ascii="Calibri" w:hAnsi="Calibri"/>
          <w:sz w:val="22"/>
          <w:szCs w:val="22"/>
        </w:rPr>
        <w:t>ju</w:t>
      </w:r>
      <w:r>
        <w:rPr>
          <w:rFonts w:ascii="Calibri" w:hAnsi="Calibri"/>
          <w:sz w:val="22"/>
          <w:szCs w:val="22"/>
        </w:rPr>
        <w:t>žno</w:t>
      </w:r>
      <w:r w:rsidRPr="00AF5B3E">
        <w:rPr>
          <w:rFonts w:ascii="Calibri" w:hAnsi="Calibri"/>
          <w:sz w:val="22"/>
          <w:szCs w:val="22"/>
        </w:rPr>
        <w:t>slavistiko</w:t>
      </w:r>
      <w:proofErr w:type="spellEnd"/>
      <w:r w:rsidRPr="00AF5B3E">
        <w:rPr>
          <w:rFonts w:ascii="Calibri" w:hAnsi="Calibri"/>
          <w:sz w:val="22"/>
          <w:szCs w:val="22"/>
        </w:rPr>
        <w:t xml:space="preserve"> Filozofske fakultete v Zagrebu. </w:t>
      </w:r>
      <w:r>
        <w:rPr>
          <w:rFonts w:ascii="Calibri" w:hAnsi="Calibri"/>
          <w:sz w:val="22"/>
          <w:szCs w:val="22"/>
        </w:rPr>
        <w:t>M</w:t>
      </w:r>
      <w:r w:rsidRPr="00AF5B3E">
        <w:rPr>
          <w:rFonts w:ascii="Calibri" w:hAnsi="Calibri"/>
          <w:sz w:val="22"/>
          <w:szCs w:val="22"/>
        </w:rPr>
        <w:t xml:space="preserve">agistriral </w:t>
      </w:r>
      <w:r>
        <w:rPr>
          <w:rFonts w:ascii="Calibri" w:hAnsi="Calibri"/>
          <w:sz w:val="22"/>
          <w:szCs w:val="22"/>
        </w:rPr>
        <w:t xml:space="preserve">je na </w:t>
      </w:r>
      <w:r w:rsidRPr="00AF5B3E">
        <w:rPr>
          <w:rFonts w:ascii="Calibri" w:hAnsi="Calibri"/>
          <w:sz w:val="22"/>
          <w:szCs w:val="22"/>
        </w:rPr>
        <w:t>temo interpretacije eseja (</w:t>
      </w:r>
      <w:r w:rsidRPr="00AF5B3E">
        <w:rPr>
          <w:rFonts w:ascii="Calibri" w:hAnsi="Calibri"/>
          <w:i/>
          <w:iCs/>
          <w:sz w:val="22"/>
          <w:szCs w:val="22"/>
        </w:rPr>
        <w:t>Rasto Petrović in Tin Ujević v komparaciji</w:t>
      </w:r>
      <w:r w:rsidRPr="00AF5B3E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in</w:t>
      </w:r>
      <w:r w:rsidRPr="00AF5B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</w:t>
      </w:r>
      <w:r w:rsidRPr="00AF5B3E">
        <w:rPr>
          <w:rFonts w:ascii="Calibri" w:hAnsi="Calibri"/>
          <w:sz w:val="22"/>
          <w:szCs w:val="22"/>
        </w:rPr>
        <w:t xml:space="preserve">eta 1987 doktoriral z disertacijo </w:t>
      </w:r>
      <w:r w:rsidRPr="00AF5B3E">
        <w:rPr>
          <w:rFonts w:ascii="Calibri" w:hAnsi="Calibri"/>
          <w:i/>
          <w:iCs/>
          <w:sz w:val="22"/>
          <w:szCs w:val="22"/>
        </w:rPr>
        <w:t xml:space="preserve">Poetika Miloša </w:t>
      </w:r>
      <w:proofErr w:type="spellStart"/>
      <w:r w:rsidRPr="00AF5B3E">
        <w:rPr>
          <w:rFonts w:ascii="Calibri" w:hAnsi="Calibri"/>
          <w:i/>
          <w:iCs/>
          <w:sz w:val="22"/>
          <w:szCs w:val="22"/>
        </w:rPr>
        <w:t>Crnjanskog</w:t>
      </w:r>
      <w:proofErr w:type="spellEnd"/>
      <w:r w:rsidRPr="00AF5B3E">
        <w:rPr>
          <w:rFonts w:ascii="Calibri" w:hAnsi="Calibri"/>
          <w:i/>
          <w:iCs/>
          <w:sz w:val="22"/>
          <w:szCs w:val="22"/>
        </w:rPr>
        <w:t xml:space="preserve"> – strukturalno-</w:t>
      </w:r>
      <w:proofErr w:type="spellStart"/>
      <w:r w:rsidRPr="00AF5B3E">
        <w:rPr>
          <w:rFonts w:ascii="Calibri" w:hAnsi="Calibri"/>
          <w:i/>
          <w:iCs/>
          <w:sz w:val="22"/>
          <w:szCs w:val="22"/>
        </w:rPr>
        <w:t>semantički</w:t>
      </w:r>
      <w:proofErr w:type="spellEnd"/>
      <w:r w:rsidRPr="00AF5B3E">
        <w:rPr>
          <w:rFonts w:ascii="Calibri" w:hAnsi="Calibri"/>
          <w:i/>
          <w:iCs/>
          <w:sz w:val="22"/>
          <w:szCs w:val="22"/>
        </w:rPr>
        <w:t xml:space="preserve"> aspekti</w:t>
      </w:r>
      <w:r w:rsidRPr="00AF5B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ter</w:t>
      </w:r>
      <w:r w:rsidRPr="00AF5B3E">
        <w:rPr>
          <w:rFonts w:ascii="Calibri" w:hAnsi="Calibri"/>
          <w:sz w:val="22"/>
          <w:szCs w:val="22"/>
        </w:rPr>
        <w:t xml:space="preserve"> postal docent. Na Univerzi v Göttingenu je</w:t>
      </w:r>
      <w:r w:rsidR="00216BAD">
        <w:rPr>
          <w:rFonts w:ascii="Calibri" w:hAnsi="Calibri"/>
          <w:sz w:val="22"/>
          <w:szCs w:val="22"/>
        </w:rPr>
        <w:t xml:space="preserve"> bil</w:t>
      </w:r>
      <w:r w:rsidRPr="00AF5B3E">
        <w:rPr>
          <w:rFonts w:ascii="Calibri" w:hAnsi="Calibri"/>
          <w:sz w:val="22"/>
          <w:szCs w:val="22"/>
        </w:rPr>
        <w:t xml:space="preserve"> nekaj let štipendist nemškega sklada Alexander von Humboldt in na lektoratu hrvaščine predaval hrvaški jezik, hrvaško, bosansko in srbsko književnost</w:t>
      </w:r>
      <w:r w:rsidR="00216BAD">
        <w:rPr>
          <w:rFonts w:ascii="Calibri" w:hAnsi="Calibri"/>
          <w:sz w:val="22"/>
          <w:szCs w:val="22"/>
        </w:rPr>
        <w:t xml:space="preserve">, </w:t>
      </w:r>
      <w:r w:rsidRPr="00AF5B3E">
        <w:rPr>
          <w:rFonts w:ascii="Calibri" w:hAnsi="Calibri"/>
          <w:sz w:val="22"/>
          <w:szCs w:val="22"/>
        </w:rPr>
        <w:t xml:space="preserve">tujim slavistom </w:t>
      </w:r>
      <w:r w:rsidR="00216BAD">
        <w:rPr>
          <w:rFonts w:ascii="Calibri" w:hAnsi="Calibri"/>
          <w:sz w:val="22"/>
          <w:szCs w:val="22"/>
        </w:rPr>
        <w:t xml:space="preserve">je predaval </w:t>
      </w:r>
      <w:r w:rsidRPr="00AF5B3E">
        <w:rPr>
          <w:rFonts w:ascii="Calibri" w:hAnsi="Calibri"/>
          <w:sz w:val="22"/>
          <w:szCs w:val="22"/>
        </w:rPr>
        <w:t>na poletnih seminarji</w:t>
      </w:r>
      <w:r w:rsidR="00216BAD">
        <w:rPr>
          <w:rFonts w:ascii="Calibri" w:hAnsi="Calibri"/>
          <w:sz w:val="22"/>
          <w:szCs w:val="22"/>
        </w:rPr>
        <w:t>h</w:t>
      </w:r>
      <w:r w:rsidRPr="00AF5B3E">
        <w:rPr>
          <w:rFonts w:ascii="Calibri" w:hAnsi="Calibri"/>
          <w:sz w:val="22"/>
          <w:szCs w:val="22"/>
        </w:rPr>
        <w:t xml:space="preserve"> v Dubrovniku in Zadru. Leta 2001 je postal redni profesor s področja južnoslovanske filologije, zgodovine književnosti in literarne teorije.</w:t>
      </w:r>
      <w:r w:rsidRPr="0050558B">
        <w:rPr>
          <w:rFonts w:ascii="Calibri" w:hAnsi="Calibri"/>
          <w:sz w:val="22"/>
          <w:szCs w:val="22"/>
        </w:rPr>
        <w:t xml:space="preserve"> </w:t>
      </w:r>
    </w:p>
    <w:p w14:paraId="6DF675EF" w14:textId="418F6351" w:rsidR="00B75EC0" w:rsidRDefault="00B75EC0" w:rsidP="00B75EC0">
      <w:pPr>
        <w:pStyle w:val="NormalWeb"/>
        <w:spacing w:after="93" w:line="93" w:lineRule="atLeast"/>
        <w:ind w:left="-1276"/>
        <w:jc w:val="both"/>
        <w:rPr>
          <w:rFonts w:ascii="Calibri" w:hAnsi="Calibri"/>
          <w:sz w:val="22"/>
          <w:szCs w:val="22"/>
        </w:rPr>
      </w:pPr>
      <w:r w:rsidRPr="00DF240B">
        <w:rPr>
          <w:rFonts w:ascii="Calibri" w:hAnsi="Calibri"/>
          <w:sz w:val="22"/>
          <w:szCs w:val="22"/>
        </w:rPr>
        <w:t xml:space="preserve">S slovenistiko se je začel ukvarjati </w:t>
      </w:r>
      <w:r>
        <w:rPr>
          <w:rFonts w:ascii="Calibri" w:hAnsi="Calibri"/>
          <w:sz w:val="22"/>
          <w:szCs w:val="22"/>
        </w:rPr>
        <w:t>pri prof. dr.</w:t>
      </w:r>
      <w:r w:rsidRPr="00DF240B">
        <w:rPr>
          <w:rFonts w:ascii="Calibri" w:hAnsi="Calibri"/>
          <w:sz w:val="22"/>
          <w:szCs w:val="22"/>
        </w:rPr>
        <w:t xml:space="preserve"> Jožet</w:t>
      </w:r>
      <w:r>
        <w:rPr>
          <w:rFonts w:ascii="Calibri" w:hAnsi="Calibri"/>
          <w:sz w:val="22"/>
          <w:szCs w:val="22"/>
        </w:rPr>
        <w:t>u</w:t>
      </w:r>
      <w:r w:rsidRPr="00DF240B">
        <w:rPr>
          <w:rFonts w:ascii="Calibri" w:hAnsi="Calibri"/>
          <w:sz w:val="22"/>
          <w:szCs w:val="22"/>
        </w:rPr>
        <w:t xml:space="preserve"> Pogačnik</w:t>
      </w:r>
      <w:r>
        <w:rPr>
          <w:rFonts w:ascii="Calibri" w:hAnsi="Calibri"/>
          <w:sz w:val="22"/>
          <w:szCs w:val="22"/>
        </w:rPr>
        <w:t>u</w:t>
      </w:r>
      <w:r w:rsidRPr="00DF240B">
        <w:rPr>
          <w:rFonts w:ascii="Calibri" w:hAnsi="Calibri"/>
          <w:sz w:val="22"/>
          <w:szCs w:val="22"/>
        </w:rPr>
        <w:t xml:space="preserve"> v osemdesetih letih 20. stoletja.</w:t>
      </w:r>
      <w:r>
        <w:rPr>
          <w:rFonts w:ascii="Calibri" w:hAnsi="Calibri"/>
          <w:sz w:val="22"/>
          <w:szCs w:val="22"/>
        </w:rPr>
        <w:t xml:space="preserve"> L</w:t>
      </w:r>
      <w:r w:rsidRPr="00AF5B3E">
        <w:rPr>
          <w:rFonts w:ascii="Calibri" w:hAnsi="Calibri"/>
          <w:sz w:val="22"/>
          <w:szCs w:val="22"/>
        </w:rPr>
        <w:t xml:space="preserve">eta </w:t>
      </w:r>
      <w:r>
        <w:rPr>
          <w:rFonts w:ascii="Calibri" w:hAnsi="Calibri"/>
          <w:sz w:val="22"/>
          <w:szCs w:val="22"/>
        </w:rPr>
        <w:t xml:space="preserve">1996 </w:t>
      </w:r>
      <w:r w:rsidRPr="00AF5B3E">
        <w:rPr>
          <w:rFonts w:ascii="Calibri" w:hAnsi="Calibri"/>
          <w:sz w:val="22"/>
          <w:szCs w:val="22"/>
        </w:rPr>
        <w:t>je prevzel skrb za razvoj slovenistike na zagrebški Filozofski fakulteti</w:t>
      </w:r>
      <w:r w:rsidR="00216BAD">
        <w:rPr>
          <w:rFonts w:ascii="Calibri" w:hAnsi="Calibri"/>
          <w:sz w:val="22"/>
          <w:szCs w:val="22"/>
        </w:rPr>
        <w:t>, je soustanovitelj študija južne slavistike, večletni predstojnik južnoslovanske katedre.</w:t>
      </w:r>
      <w:r>
        <w:rPr>
          <w:rFonts w:ascii="Calibri" w:hAnsi="Calibri"/>
          <w:sz w:val="22"/>
          <w:szCs w:val="22"/>
        </w:rPr>
        <w:t xml:space="preserve"> </w:t>
      </w:r>
      <w:r w:rsidRPr="00DF240B">
        <w:rPr>
          <w:rFonts w:ascii="Calibri" w:hAnsi="Calibri"/>
          <w:sz w:val="22"/>
          <w:szCs w:val="22"/>
        </w:rPr>
        <w:t>V okviru bolonjske reforme je ustanovil Katedro za primerjalno zgodovino južnoslovanskih jezikov in književnosti.</w:t>
      </w:r>
      <w:r>
        <w:rPr>
          <w:rFonts w:ascii="Calibri" w:hAnsi="Calibri"/>
          <w:sz w:val="22"/>
          <w:szCs w:val="22"/>
        </w:rPr>
        <w:t xml:space="preserve"> </w:t>
      </w:r>
      <w:r w:rsidRPr="00DF240B">
        <w:rPr>
          <w:rFonts w:ascii="Calibri" w:hAnsi="Calibri"/>
          <w:sz w:val="22"/>
          <w:szCs w:val="22"/>
        </w:rPr>
        <w:t xml:space="preserve">Zaslužen je za kadrovsko okrepitev zagrebške slovenistike: ob lektorici slovenskega jezika se je odprlo mesto lektorja iz Slovenije, </w:t>
      </w:r>
      <w:r w:rsidR="00583EEC">
        <w:rPr>
          <w:rFonts w:ascii="Calibri" w:hAnsi="Calibri"/>
          <w:sz w:val="22"/>
          <w:szCs w:val="22"/>
        </w:rPr>
        <w:t xml:space="preserve">na </w:t>
      </w:r>
      <w:r w:rsidRPr="00DF240B">
        <w:rPr>
          <w:rFonts w:ascii="Calibri" w:hAnsi="Calibri"/>
          <w:sz w:val="22"/>
          <w:szCs w:val="22"/>
        </w:rPr>
        <w:t>katedr</w:t>
      </w:r>
      <w:r w:rsidR="00583EEC">
        <w:rPr>
          <w:rFonts w:ascii="Calibri" w:hAnsi="Calibri"/>
          <w:sz w:val="22"/>
          <w:szCs w:val="22"/>
        </w:rPr>
        <w:t>i</w:t>
      </w:r>
      <w:r w:rsidRPr="00DF240B">
        <w:rPr>
          <w:rFonts w:ascii="Calibri" w:hAnsi="Calibri"/>
          <w:sz w:val="22"/>
          <w:szCs w:val="22"/>
        </w:rPr>
        <w:t xml:space="preserve"> za slovenski jezik in književnost </w:t>
      </w:r>
      <w:r w:rsidR="00583EEC">
        <w:rPr>
          <w:rFonts w:ascii="Calibri" w:hAnsi="Calibri"/>
          <w:sz w:val="22"/>
          <w:szCs w:val="22"/>
        </w:rPr>
        <w:t>je zaposlenih več habilitiranih učiteljev in asistentov</w:t>
      </w:r>
      <w:r w:rsidRPr="00DF240B">
        <w:rPr>
          <w:rFonts w:ascii="Calibri" w:hAnsi="Calibri"/>
          <w:sz w:val="22"/>
          <w:szCs w:val="22"/>
        </w:rPr>
        <w:t>. Na nov</w:t>
      </w:r>
      <w:r w:rsidR="00583EEC">
        <w:rPr>
          <w:rFonts w:ascii="Calibri" w:hAnsi="Calibri"/>
          <w:sz w:val="22"/>
          <w:szCs w:val="22"/>
        </w:rPr>
        <w:t>o akreditiranem š</w:t>
      </w:r>
      <w:r w:rsidRPr="00DF240B">
        <w:rPr>
          <w:rFonts w:ascii="Calibri" w:hAnsi="Calibri"/>
          <w:sz w:val="22"/>
          <w:szCs w:val="22"/>
        </w:rPr>
        <w:t xml:space="preserve">tudiju južne slavistike </w:t>
      </w:r>
      <w:r>
        <w:rPr>
          <w:rFonts w:ascii="Calibri" w:hAnsi="Calibri"/>
          <w:sz w:val="22"/>
          <w:szCs w:val="22"/>
        </w:rPr>
        <w:t>je</w:t>
      </w:r>
      <w:r w:rsidRPr="00DF240B">
        <w:rPr>
          <w:rFonts w:ascii="Calibri" w:hAnsi="Calibri"/>
          <w:sz w:val="22"/>
          <w:szCs w:val="22"/>
        </w:rPr>
        <w:t xml:space="preserve"> od leta 1998 pri </w:t>
      </w:r>
      <w:r>
        <w:rPr>
          <w:rFonts w:ascii="Calibri" w:hAnsi="Calibri"/>
          <w:sz w:val="22"/>
          <w:szCs w:val="22"/>
        </w:rPr>
        <w:t>prof. dr. Zvonku Kovaču</w:t>
      </w:r>
      <w:r w:rsidRPr="00DF240B">
        <w:rPr>
          <w:rFonts w:ascii="Calibri" w:hAnsi="Calibri"/>
          <w:sz w:val="22"/>
          <w:szCs w:val="22"/>
        </w:rPr>
        <w:t xml:space="preserve"> iz slovenske književnosti diplomiralo 20</w:t>
      </w:r>
      <w:r>
        <w:rPr>
          <w:rFonts w:ascii="Calibri" w:hAnsi="Calibri"/>
          <w:sz w:val="22"/>
          <w:szCs w:val="22"/>
        </w:rPr>
        <w:t xml:space="preserve"> študentov, </w:t>
      </w:r>
      <w:r w:rsidRPr="00DF240B">
        <w:rPr>
          <w:rFonts w:ascii="Calibri" w:hAnsi="Calibri"/>
          <w:sz w:val="22"/>
          <w:szCs w:val="22"/>
        </w:rPr>
        <w:t>doktoriral</w:t>
      </w:r>
      <w:r>
        <w:rPr>
          <w:rFonts w:ascii="Calibri" w:hAnsi="Calibri"/>
          <w:sz w:val="22"/>
          <w:szCs w:val="22"/>
        </w:rPr>
        <w:t xml:space="preserve">i so trije </w:t>
      </w:r>
      <w:r w:rsidRPr="00DF240B">
        <w:rPr>
          <w:rFonts w:ascii="Calibri" w:hAnsi="Calibri"/>
          <w:sz w:val="22"/>
          <w:szCs w:val="22"/>
        </w:rPr>
        <w:t>študent</w:t>
      </w:r>
      <w:r>
        <w:rPr>
          <w:rFonts w:ascii="Calibri" w:hAnsi="Calibri"/>
          <w:sz w:val="22"/>
          <w:szCs w:val="22"/>
        </w:rPr>
        <w:t>i</w:t>
      </w:r>
      <w:r w:rsidRPr="00DF240B">
        <w:rPr>
          <w:rFonts w:ascii="Calibri" w:hAnsi="Calibri"/>
          <w:sz w:val="22"/>
          <w:szCs w:val="22"/>
        </w:rPr>
        <w:t>.</w:t>
      </w:r>
    </w:p>
    <w:p w14:paraId="3A10EE9B" w14:textId="45553C73" w:rsidR="00216BAD" w:rsidRDefault="00216BAD" w:rsidP="00216BAD">
      <w:pPr>
        <w:pStyle w:val="NormalWeb"/>
        <w:spacing w:after="93" w:line="93" w:lineRule="atLeast"/>
        <w:ind w:left="-127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Njegova bibliografija obsega številne znanstvene prispevke v revijah</w:t>
      </w:r>
      <w:r w:rsidR="00583EE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zbornikih </w:t>
      </w:r>
      <w:r w:rsidR="00583EEC">
        <w:rPr>
          <w:rFonts w:asciiTheme="minorHAnsi" w:hAnsiTheme="minorHAnsi" w:cstheme="minorHAnsi"/>
          <w:sz w:val="22"/>
          <w:szCs w:val="22"/>
        </w:rPr>
        <w:t>in</w:t>
      </w:r>
      <w:r w:rsidRPr="00B87DFE">
        <w:rPr>
          <w:rFonts w:ascii="Calibri" w:hAnsi="Calibri"/>
          <w:sz w:val="22"/>
          <w:szCs w:val="22"/>
        </w:rPr>
        <w:t xml:space="preserve"> </w:t>
      </w:r>
      <w:r w:rsidR="00583EEC">
        <w:rPr>
          <w:rFonts w:ascii="Calibri" w:hAnsi="Calibri"/>
          <w:sz w:val="22"/>
          <w:szCs w:val="22"/>
        </w:rPr>
        <w:t>znanstvenih monografijah</w:t>
      </w:r>
      <w:r w:rsidRPr="00B87DFE">
        <w:rPr>
          <w:rFonts w:ascii="Calibri" w:hAnsi="Calibri"/>
          <w:sz w:val="22"/>
          <w:szCs w:val="22"/>
        </w:rPr>
        <w:t xml:space="preserve">: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Interpretacijski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kontekst </w:t>
      </w:r>
      <w:r w:rsidRPr="00B75EC0">
        <w:rPr>
          <w:rFonts w:ascii="Calibri" w:hAnsi="Calibri"/>
          <w:sz w:val="22"/>
          <w:szCs w:val="22"/>
        </w:rPr>
        <w:t>(1987),</w:t>
      </w:r>
      <w:r w:rsidRPr="00B75EC0">
        <w:rPr>
          <w:rFonts w:ascii="Calibri" w:hAnsi="Calibri"/>
          <w:i/>
          <w:iCs/>
          <w:sz w:val="22"/>
          <w:szCs w:val="22"/>
        </w:rPr>
        <w:t xml:space="preserve"> Kritika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knjigoslovlja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i druge kritike </w:t>
      </w:r>
      <w:r w:rsidRPr="00B75EC0">
        <w:rPr>
          <w:rFonts w:ascii="Calibri" w:hAnsi="Calibri"/>
          <w:sz w:val="22"/>
          <w:szCs w:val="22"/>
        </w:rPr>
        <w:t>(1987),</w:t>
      </w:r>
      <w:r w:rsidRPr="00B75EC0">
        <w:rPr>
          <w:rFonts w:ascii="Calibri" w:hAnsi="Calibri"/>
          <w:i/>
          <w:iCs/>
          <w:sz w:val="22"/>
          <w:szCs w:val="22"/>
        </w:rPr>
        <w:t xml:space="preserve"> Poetika Milo</w:t>
      </w:r>
      <w:r>
        <w:rPr>
          <w:rFonts w:ascii="Calibri" w:hAnsi="Calibri"/>
          <w:i/>
          <w:iCs/>
          <w:sz w:val="22"/>
          <w:szCs w:val="22"/>
        </w:rPr>
        <w:t>š</w:t>
      </w:r>
      <w:r w:rsidRPr="00B75EC0">
        <w:rPr>
          <w:rFonts w:ascii="Calibri" w:hAnsi="Calibri"/>
          <w:i/>
          <w:iCs/>
          <w:sz w:val="22"/>
          <w:szCs w:val="22"/>
        </w:rPr>
        <w:t xml:space="preserve">a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C</w:t>
      </w:r>
      <w:r>
        <w:rPr>
          <w:rFonts w:ascii="Calibri" w:hAnsi="Calibri"/>
          <w:i/>
          <w:iCs/>
          <w:sz w:val="22"/>
          <w:szCs w:val="22"/>
        </w:rPr>
        <w:t>rn</w:t>
      </w:r>
      <w:r w:rsidRPr="00B75EC0">
        <w:rPr>
          <w:rFonts w:ascii="Calibri" w:hAnsi="Calibri"/>
          <w:i/>
          <w:iCs/>
          <w:sz w:val="22"/>
          <w:szCs w:val="22"/>
        </w:rPr>
        <w:t>janskog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</w:t>
      </w:r>
      <w:r w:rsidRPr="00B75EC0">
        <w:rPr>
          <w:rFonts w:ascii="Calibri" w:hAnsi="Calibri"/>
          <w:sz w:val="22"/>
          <w:szCs w:val="22"/>
        </w:rPr>
        <w:t>(1988),</w:t>
      </w:r>
      <w:r w:rsidRPr="00B75EC0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Poredbena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i/ili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interkulturna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povijest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knji</w:t>
      </w:r>
      <w:r>
        <w:rPr>
          <w:rFonts w:ascii="Calibri" w:hAnsi="Calibri"/>
          <w:i/>
          <w:iCs/>
          <w:sz w:val="22"/>
          <w:szCs w:val="22"/>
        </w:rPr>
        <w:t>ž</w:t>
      </w:r>
      <w:r w:rsidRPr="00B75EC0">
        <w:rPr>
          <w:rFonts w:ascii="Calibri" w:hAnsi="Calibri"/>
          <w:i/>
          <w:iCs/>
          <w:sz w:val="22"/>
          <w:szCs w:val="22"/>
        </w:rPr>
        <w:t xml:space="preserve">evnosti </w:t>
      </w:r>
      <w:r w:rsidRPr="00B75EC0">
        <w:rPr>
          <w:rFonts w:ascii="Calibri" w:hAnsi="Calibri"/>
          <w:sz w:val="22"/>
          <w:szCs w:val="22"/>
        </w:rPr>
        <w:t>(2001),</w:t>
      </w:r>
      <w:r w:rsidRPr="00B75EC0">
        <w:rPr>
          <w:rFonts w:ascii="Calibri" w:hAnsi="Calibri"/>
          <w:i/>
          <w:iCs/>
          <w:sz w:val="22"/>
          <w:szCs w:val="22"/>
        </w:rPr>
        <w:t xml:space="preserve"> Raznoliko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pjesni</w:t>
      </w:r>
      <w:r>
        <w:rPr>
          <w:rFonts w:ascii="Calibri" w:hAnsi="Calibri"/>
          <w:i/>
          <w:iCs/>
          <w:sz w:val="22"/>
          <w:szCs w:val="22"/>
        </w:rPr>
        <w:t>š</w:t>
      </w:r>
      <w:r w:rsidRPr="00B75EC0">
        <w:rPr>
          <w:rFonts w:ascii="Calibri" w:hAnsi="Calibri"/>
          <w:i/>
          <w:iCs/>
          <w:sz w:val="22"/>
          <w:szCs w:val="22"/>
        </w:rPr>
        <w:t>tvo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, </w:t>
      </w:r>
      <w:r>
        <w:rPr>
          <w:rFonts w:ascii="Calibri" w:hAnsi="Calibri"/>
          <w:i/>
          <w:iCs/>
          <w:sz w:val="22"/>
          <w:szCs w:val="22"/>
        </w:rPr>
        <w:t>Knjiž</w:t>
      </w:r>
      <w:r w:rsidRPr="00B75EC0">
        <w:rPr>
          <w:rFonts w:ascii="Calibri" w:hAnsi="Calibri"/>
          <w:i/>
          <w:iCs/>
          <w:sz w:val="22"/>
          <w:szCs w:val="22"/>
        </w:rPr>
        <w:t>evno-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kriti</w:t>
      </w:r>
      <w:r>
        <w:rPr>
          <w:rFonts w:ascii="Calibri" w:hAnsi="Calibri"/>
          <w:i/>
          <w:iCs/>
          <w:sz w:val="22"/>
          <w:szCs w:val="22"/>
        </w:rPr>
        <w:t>č</w:t>
      </w:r>
      <w:r w:rsidRPr="00B75EC0">
        <w:rPr>
          <w:rFonts w:ascii="Calibri" w:hAnsi="Calibri"/>
          <w:i/>
          <w:iCs/>
          <w:sz w:val="22"/>
          <w:szCs w:val="22"/>
        </w:rPr>
        <w:t>ke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zabilje</w:t>
      </w:r>
      <w:r>
        <w:rPr>
          <w:rFonts w:ascii="Calibri" w:hAnsi="Calibri"/>
          <w:i/>
          <w:iCs/>
          <w:sz w:val="22"/>
          <w:szCs w:val="22"/>
        </w:rPr>
        <w:t>š</w:t>
      </w:r>
      <w:r w:rsidRPr="00B75EC0">
        <w:rPr>
          <w:rFonts w:ascii="Calibri" w:hAnsi="Calibri"/>
          <w:i/>
          <w:iCs/>
          <w:sz w:val="22"/>
          <w:szCs w:val="22"/>
        </w:rPr>
        <w:t>ke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>, 1975</w:t>
      </w:r>
      <w:r>
        <w:rPr>
          <w:rFonts w:ascii="Calibri" w:hAnsi="Calibri"/>
          <w:i/>
          <w:iCs/>
          <w:sz w:val="22"/>
          <w:szCs w:val="22"/>
        </w:rPr>
        <w:t>–</w:t>
      </w:r>
      <w:r w:rsidRPr="00B75EC0">
        <w:rPr>
          <w:rFonts w:ascii="Calibri" w:hAnsi="Calibri"/>
          <w:i/>
          <w:iCs/>
          <w:sz w:val="22"/>
          <w:szCs w:val="22"/>
        </w:rPr>
        <w:t xml:space="preserve">1978 </w:t>
      </w:r>
      <w:r w:rsidRPr="00B75EC0">
        <w:rPr>
          <w:rFonts w:ascii="Calibri" w:hAnsi="Calibri"/>
          <w:sz w:val="22"/>
          <w:szCs w:val="22"/>
        </w:rPr>
        <w:t>(2003),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Me</w:t>
      </w:r>
      <w:r>
        <w:rPr>
          <w:rFonts w:ascii="Calibri" w:hAnsi="Calibri"/>
          <w:i/>
          <w:iCs/>
          <w:sz w:val="22"/>
          <w:szCs w:val="22"/>
        </w:rPr>
        <w:t>đ</w:t>
      </w:r>
      <w:r w:rsidRPr="00B75EC0">
        <w:rPr>
          <w:rFonts w:ascii="Calibri" w:hAnsi="Calibri"/>
          <w:i/>
          <w:iCs/>
          <w:sz w:val="22"/>
          <w:szCs w:val="22"/>
        </w:rPr>
        <w:t>uknji</w:t>
      </w:r>
      <w:r>
        <w:rPr>
          <w:rFonts w:ascii="Calibri" w:hAnsi="Calibri"/>
          <w:i/>
          <w:iCs/>
          <w:sz w:val="22"/>
          <w:szCs w:val="22"/>
        </w:rPr>
        <w:t>ž</w:t>
      </w:r>
      <w:r w:rsidRPr="00B75EC0">
        <w:rPr>
          <w:rFonts w:ascii="Calibri" w:hAnsi="Calibri"/>
          <w:i/>
          <w:iCs/>
          <w:sz w:val="22"/>
          <w:szCs w:val="22"/>
        </w:rPr>
        <w:t>evna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tuma</w:t>
      </w:r>
      <w:r>
        <w:rPr>
          <w:rFonts w:ascii="Calibri" w:hAnsi="Calibri"/>
          <w:i/>
          <w:iCs/>
          <w:sz w:val="22"/>
          <w:szCs w:val="22"/>
        </w:rPr>
        <w:t>č</w:t>
      </w:r>
      <w:r w:rsidRPr="00B75EC0">
        <w:rPr>
          <w:rFonts w:ascii="Calibri" w:hAnsi="Calibri"/>
          <w:i/>
          <w:iCs/>
          <w:sz w:val="22"/>
          <w:szCs w:val="22"/>
        </w:rPr>
        <w:t>enja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</w:t>
      </w:r>
      <w:r w:rsidRPr="00B75EC0">
        <w:rPr>
          <w:rFonts w:ascii="Calibri" w:hAnsi="Calibri"/>
          <w:sz w:val="22"/>
          <w:szCs w:val="22"/>
        </w:rPr>
        <w:t>(2005),</w:t>
      </w:r>
      <w:r w:rsidRPr="00B75EC0">
        <w:rPr>
          <w:rFonts w:ascii="Calibri" w:hAnsi="Calibri"/>
          <w:i/>
          <w:iCs/>
          <w:sz w:val="22"/>
          <w:szCs w:val="22"/>
        </w:rPr>
        <w:t xml:space="preserve"> Domovinski eseji </w:t>
      </w:r>
      <w:r w:rsidRPr="00B75EC0">
        <w:rPr>
          <w:rFonts w:ascii="Calibri" w:hAnsi="Calibri"/>
          <w:sz w:val="22"/>
          <w:szCs w:val="22"/>
        </w:rPr>
        <w:t>(2009),</w:t>
      </w:r>
      <w:r w:rsidRPr="00B75EC0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Me</w:t>
      </w:r>
      <w:r>
        <w:rPr>
          <w:rFonts w:ascii="Calibri" w:hAnsi="Calibri"/>
          <w:i/>
          <w:iCs/>
          <w:sz w:val="22"/>
          <w:szCs w:val="22"/>
        </w:rPr>
        <w:t>đ</w:t>
      </w:r>
      <w:r w:rsidRPr="00B75EC0">
        <w:rPr>
          <w:rFonts w:ascii="Calibri" w:hAnsi="Calibri"/>
          <w:i/>
          <w:iCs/>
          <w:sz w:val="22"/>
          <w:szCs w:val="22"/>
        </w:rPr>
        <w:t>uknji</w:t>
      </w:r>
      <w:r>
        <w:rPr>
          <w:rFonts w:ascii="Calibri" w:hAnsi="Calibri"/>
          <w:i/>
          <w:iCs/>
          <w:sz w:val="22"/>
          <w:szCs w:val="22"/>
        </w:rPr>
        <w:t>ž</w:t>
      </w:r>
      <w:r w:rsidRPr="00B75EC0">
        <w:rPr>
          <w:rFonts w:ascii="Calibri" w:hAnsi="Calibri"/>
          <w:i/>
          <w:iCs/>
          <w:sz w:val="22"/>
          <w:szCs w:val="22"/>
        </w:rPr>
        <w:t>evne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rasprave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</w:t>
      </w:r>
      <w:r w:rsidRPr="00B75EC0">
        <w:rPr>
          <w:rFonts w:ascii="Calibri" w:hAnsi="Calibri"/>
          <w:sz w:val="22"/>
          <w:szCs w:val="22"/>
        </w:rPr>
        <w:t>(2011),</w:t>
      </w:r>
      <w:r w:rsidRPr="00B75EC0">
        <w:rPr>
          <w:rFonts w:ascii="Calibri" w:hAnsi="Calibri"/>
          <w:i/>
          <w:iCs/>
          <w:sz w:val="22"/>
          <w:szCs w:val="22"/>
        </w:rPr>
        <w:t xml:space="preserve"> Poetika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B75EC0">
        <w:rPr>
          <w:rFonts w:ascii="Calibri" w:hAnsi="Calibri"/>
          <w:i/>
          <w:iCs/>
          <w:sz w:val="22"/>
          <w:szCs w:val="22"/>
        </w:rPr>
        <w:t>Milo</w:t>
      </w:r>
      <w:r>
        <w:rPr>
          <w:rFonts w:ascii="Calibri" w:hAnsi="Calibri"/>
          <w:i/>
          <w:iCs/>
          <w:sz w:val="22"/>
          <w:szCs w:val="22"/>
        </w:rPr>
        <w:t>š</w:t>
      </w:r>
      <w:r w:rsidRPr="00B75EC0">
        <w:rPr>
          <w:rFonts w:ascii="Calibri" w:hAnsi="Calibri"/>
          <w:i/>
          <w:iCs/>
          <w:sz w:val="22"/>
          <w:szCs w:val="22"/>
        </w:rPr>
        <w:t xml:space="preserve">a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C</w:t>
      </w:r>
      <w:r>
        <w:rPr>
          <w:rFonts w:ascii="Calibri" w:hAnsi="Calibri"/>
          <w:i/>
          <w:iCs/>
          <w:sz w:val="22"/>
          <w:szCs w:val="22"/>
        </w:rPr>
        <w:t>rn</w:t>
      </w:r>
      <w:r w:rsidRPr="00B75EC0">
        <w:rPr>
          <w:rFonts w:ascii="Calibri" w:hAnsi="Calibri"/>
          <w:i/>
          <w:iCs/>
          <w:sz w:val="22"/>
          <w:szCs w:val="22"/>
        </w:rPr>
        <w:t>janskog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</w:t>
      </w:r>
      <w:r w:rsidRPr="00B75EC0">
        <w:rPr>
          <w:rFonts w:ascii="Calibri" w:hAnsi="Calibri"/>
          <w:sz w:val="22"/>
          <w:szCs w:val="22"/>
        </w:rPr>
        <w:t>(2012),</w:t>
      </w:r>
      <w:r w:rsidRPr="00B75EC0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Interkultume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studije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i ogledi </w:t>
      </w:r>
      <w:r w:rsidRPr="00B75EC0">
        <w:rPr>
          <w:rFonts w:ascii="Calibri" w:hAnsi="Calibri"/>
          <w:sz w:val="22"/>
          <w:szCs w:val="22"/>
        </w:rPr>
        <w:t>(2016),</w:t>
      </w:r>
      <w:r w:rsidRPr="00B75EC0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75EC0">
        <w:rPr>
          <w:rFonts w:ascii="Calibri" w:hAnsi="Calibri"/>
          <w:i/>
          <w:iCs/>
          <w:sz w:val="22"/>
          <w:szCs w:val="22"/>
        </w:rPr>
        <w:t>Me</w:t>
      </w:r>
      <w:r>
        <w:rPr>
          <w:rFonts w:ascii="Calibri" w:hAnsi="Calibri"/>
          <w:i/>
          <w:iCs/>
          <w:sz w:val="22"/>
          <w:szCs w:val="22"/>
        </w:rPr>
        <w:t>đ</w:t>
      </w:r>
      <w:r w:rsidRPr="00B75EC0">
        <w:rPr>
          <w:rFonts w:ascii="Calibri" w:hAnsi="Calibri"/>
          <w:i/>
          <w:iCs/>
          <w:sz w:val="22"/>
          <w:szCs w:val="22"/>
        </w:rPr>
        <w:t>ujezi</w:t>
      </w:r>
      <w:r>
        <w:rPr>
          <w:rFonts w:ascii="Calibri" w:hAnsi="Calibri"/>
          <w:i/>
          <w:iCs/>
          <w:sz w:val="22"/>
          <w:szCs w:val="22"/>
        </w:rPr>
        <w:t>č</w:t>
      </w:r>
      <w:r w:rsidRPr="00B75EC0">
        <w:rPr>
          <w:rFonts w:ascii="Calibri" w:hAnsi="Calibri"/>
          <w:i/>
          <w:iCs/>
          <w:sz w:val="22"/>
          <w:szCs w:val="22"/>
        </w:rPr>
        <w:t>na</w:t>
      </w:r>
      <w:proofErr w:type="spellEnd"/>
      <w:r w:rsidRPr="00B75EC0">
        <w:rPr>
          <w:rFonts w:ascii="Calibri" w:hAnsi="Calibri"/>
          <w:i/>
          <w:iCs/>
          <w:sz w:val="22"/>
          <w:szCs w:val="22"/>
        </w:rPr>
        <w:t xml:space="preserve"> razlaganja </w:t>
      </w:r>
      <w:r w:rsidRPr="00B75EC0">
        <w:rPr>
          <w:rFonts w:ascii="Calibri" w:hAnsi="Calibri"/>
          <w:sz w:val="22"/>
          <w:szCs w:val="22"/>
        </w:rPr>
        <w:t>(2018).</w:t>
      </w:r>
    </w:p>
    <w:p w14:paraId="236C2F09" w14:textId="7BAFA928" w:rsidR="00B75EC0" w:rsidRDefault="00B75EC0" w:rsidP="00216BAD">
      <w:pPr>
        <w:pStyle w:val="NormalWeb"/>
        <w:spacing w:after="93" w:line="93" w:lineRule="atLeast"/>
        <w:ind w:left="-1276"/>
        <w:jc w:val="both"/>
        <w:rPr>
          <w:rFonts w:ascii="Calibri" w:hAnsi="Calibri"/>
          <w:sz w:val="22"/>
          <w:szCs w:val="22"/>
        </w:rPr>
      </w:pPr>
      <w:r w:rsidRPr="00B87DFE">
        <w:rPr>
          <w:rFonts w:ascii="Calibri" w:hAnsi="Calibri"/>
          <w:sz w:val="22"/>
          <w:szCs w:val="22"/>
        </w:rPr>
        <w:t xml:space="preserve">Nenehno je sodeloval s številnimi </w:t>
      </w:r>
      <w:r>
        <w:rPr>
          <w:rFonts w:ascii="Calibri" w:hAnsi="Calibri"/>
          <w:sz w:val="22"/>
          <w:szCs w:val="22"/>
        </w:rPr>
        <w:t xml:space="preserve">slovenističnimi in </w:t>
      </w:r>
      <w:r w:rsidRPr="00B87DFE">
        <w:rPr>
          <w:rFonts w:ascii="Calibri" w:hAnsi="Calibri"/>
          <w:sz w:val="22"/>
          <w:szCs w:val="22"/>
        </w:rPr>
        <w:t>slavističnimi centr</w:t>
      </w:r>
      <w:r>
        <w:rPr>
          <w:rFonts w:ascii="Calibri" w:hAnsi="Calibri"/>
          <w:sz w:val="22"/>
          <w:szCs w:val="22"/>
        </w:rPr>
        <w:t>i</w:t>
      </w:r>
      <w:r w:rsidRPr="00AF5B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 univerzah v Ljubljani, Mariboru in Kopru, v </w:t>
      </w:r>
      <w:r w:rsidRPr="00B87DFE">
        <w:rPr>
          <w:rFonts w:ascii="Calibri" w:hAnsi="Calibri"/>
          <w:sz w:val="22"/>
          <w:szCs w:val="22"/>
        </w:rPr>
        <w:t>Nov</w:t>
      </w:r>
      <w:r>
        <w:rPr>
          <w:rFonts w:ascii="Calibri" w:hAnsi="Calibri"/>
          <w:sz w:val="22"/>
          <w:szCs w:val="22"/>
        </w:rPr>
        <w:t>em</w:t>
      </w:r>
      <w:r w:rsidRPr="00B87DFE">
        <w:rPr>
          <w:rFonts w:ascii="Calibri" w:hAnsi="Calibri"/>
          <w:sz w:val="22"/>
          <w:szCs w:val="22"/>
        </w:rPr>
        <w:t xml:space="preserve"> Sad</w:t>
      </w:r>
      <w:r>
        <w:rPr>
          <w:rFonts w:ascii="Calibri" w:hAnsi="Calibri"/>
          <w:sz w:val="22"/>
          <w:szCs w:val="22"/>
        </w:rPr>
        <w:t>u</w:t>
      </w:r>
      <w:r w:rsidRPr="00B87DFE">
        <w:rPr>
          <w:rFonts w:ascii="Calibri" w:hAnsi="Calibri"/>
          <w:sz w:val="22"/>
          <w:szCs w:val="22"/>
        </w:rPr>
        <w:t>, Tuzl</w:t>
      </w:r>
      <w:r>
        <w:rPr>
          <w:rFonts w:ascii="Calibri" w:hAnsi="Calibri"/>
          <w:sz w:val="22"/>
          <w:szCs w:val="22"/>
        </w:rPr>
        <w:t>i</w:t>
      </w:r>
      <w:r w:rsidRPr="00B87DFE">
        <w:rPr>
          <w:rFonts w:ascii="Calibri" w:hAnsi="Calibri"/>
          <w:sz w:val="22"/>
          <w:szCs w:val="22"/>
        </w:rPr>
        <w:t>, Hamburg</w:t>
      </w:r>
      <w:r>
        <w:rPr>
          <w:rFonts w:ascii="Calibri" w:hAnsi="Calibri"/>
          <w:sz w:val="22"/>
          <w:szCs w:val="22"/>
        </w:rPr>
        <w:t>u</w:t>
      </w:r>
      <w:r w:rsidRPr="00B87DFE">
        <w:rPr>
          <w:rFonts w:ascii="Calibri" w:hAnsi="Calibri"/>
          <w:sz w:val="22"/>
          <w:szCs w:val="22"/>
        </w:rPr>
        <w:t>, Halle</w:t>
      </w:r>
      <w:r>
        <w:rPr>
          <w:rFonts w:ascii="Calibri" w:hAnsi="Calibri"/>
          <w:sz w:val="22"/>
          <w:szCs w:val="22"/>
        </w:rPr>
        <w:t>ju</w:t>
      </w:r>
      <w:r w:rsidRPr="00B87DFE">
        <w:rPr>
          <w:rFonts w:ascii="Calibri" w:hAnsi="Calibri"/>
          <w:sz w:val="22"/>
          <w:szCs w:val="22"/>
        </w:rPr>
        <w:t>, Gradc</w:t>
      </w:r>
      <w:r>
        <w:rPr>
          <w:rFonts w:ascii="Calibri" w:hAnsi="Calibri"/>
          <w:sz w:val="22"/>
          <w:szCs w:val="22"/>
        </w:rPr>
        <w:t>u</w:t>
      </w:r>
      <w:r w:rsidRPr="00B87DFE">
        <w:rPr>
          <w:rFonts w:ascii="Calibri" w:hAnsi="Calibri"/>
          <w:sz w:val="22"/>
          <w:szCs w:val="22"/>
        </w:rPr>
        <w:t>, Poznan</w:t>
      </w:r>
      <w:r>
        <w:rPr>
          <w:rFonts w:ascii="Calibri" w:hAnsi="Calibri"/>
          <w:sz w:val="22"/>
          <w:szCs w:val="22"/>
        </w:rPr>
        <w:t>ju</w:t>
      </w:r>
      <w:r w:rsidRPr="00B87DFE">
        <w:rPr>
          <w:rFonts w:ascii="Calibri" w:hAnsi="Calibri"/>
          <w:sz w:val="22"/>
          <w:szCs w:val="22"/>
        </w:rPr>
        <w:t xml:space="preserve"> it</w:t>
      </w:r>
      <w:r>
        <w:rPr>
          <w:rFonts w:ascii="Calibri" w:hAnsi="Calibri"/>
          <w:sz w:val="22"/>
          <w:szCs w:val="22"/>
        </w:rPr>
        <w:t>n</w:t>
      </w:r>
      <w:r w:rsidRPr="00B87DF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R</w:t>
      </w:r>
      <w:r w:rsidRPr="00B87DFE">
        <w:rPr>
          <w:rFonts w:ascii="Calibri" w:hAnsi="Calibri"/>
          <w:sz w:val="22"/>
          <w:szCs w:val="22"/>
        </w:rPr>
        <w:t xml:space="preserve">ezultat </w:t>
      </w:r>
      <w:r>
        <w:rPr>
          <w:rFonts w:ascii="Calibri" w:hAnsi="Calibri"/>
          <w:sz w:val="22"/>
          <w:szCs w:val="22"/>
        </w:rPr>
        <w:t>njegovega sodelovanja z institucijami so</w:t>
      </w:r>
      <w:r w:rsidRPr="00B87DFE">
        <w:rPr>
          <w:rFonts w:ascii="Calibri" w:hAnsi="Calibri"/>
          <w:sz w:val="22"/>
          <w:szCs w:val="22"/>
        </w:rPr>
        <w:t xml:space="preserve"> številna sodelovanja, skupni projekti in uspešn</w:t>
      </w:r>
      <w:r>
        <w:rPr>
          <w:rFonts w:ascii="Calibri" w:hAnsi="Calibri"/>
          <w:sz w:val="22"/>
          <w:szCs w:val="22"/>
        </w:rPr>
        <w:t xml:space="preserve">e </w:t>
      </w:r>
      <w:r w:rsidRPr="00B87DFE">
        <w:rPr>
          <w:rFonts w:ascii="Calibri" w:hAnsi="Calibri"/>
          <w:sz w:val="22"/>
          <w:szCs w:val="22"/>
        </w:rPr>
        <w:t>izmenjav</w:t>
      </w:r>
      <w:r>
        <w:rPr>
          <w:rFonts w:ascii="Calibri" w:hAnsi="Calibri"/>
          <w:sz w:val="22"/>
          <w:szCs w:val="22"/>
        </w:rPr>
        <w:t>e</w:t>
      </w:r>
      <w:r w:rsidRPr="00B87DFE">
        <w:rPr>
          <w:rFonts w:ascii="Calibri" w:hAnsi="Calibri"/>
          <w:sz w:val="22"/>
          <w:szCs w:val="22"/>
        </w:rPr>
        <w:t xml:space="preserve"> raziskav in izkušenj</w:t>
      </w:r>
      <w:r>
        <w:rPr>
          <w:rFonts w:ascii="Calibri" w:hAnsi="Calibri"/>
          <w:sz w:val="22"/>
          <w:szCs w:val="22"/>
        </w:rPr>
        <w:t>. N</w:t>
      </w:r>
      <w:r w:rsidRPr="00AF5B3E">
        <w:rPr>
          <w:rFonts w:ascii="Calibri" w:hAnsi="Calibri"/>
          <w:sz w:val="22"/>
          <w:szCs w:val="22"/>
        </w:rPr>
        <w:t xml:space="preserve">a Univerzi v Ljubljani, Univerzi v Mariboru in Univerzi v Kopru </w:t>
      </w:r>
      <w:r>
        <w:rPr>
          <w:rFonts w:ascii="Calibri" w:hAnsi="Calibri"/>
          <w:sz w:val="22"/>
          <w:szCs w:val="22"/>
        </w:rPr>
        <w:t xml:space="preserve">je </w:t>
      </w:r>
      <w:r w:rsidRPr="00AF5B3E">
        <w:rPr>
          <w:rFonts w:ascii="Calibri" w:hAnsi="Calibri"/>
          <w:sz w:val="22"/>
          <w:szCs w:val="22"/>
        </w:rPr>
        <w:t xml:space="preserve">sodeloval </w:t>
      </w:r>
      <w:r>
        <w:rPr>
          <w:rFonts w:ascii="Calibri" w:hAnsi="Calibri"/>
          <w:sz w:val="22"/>
          <w:szCs w:val="22"/>
        </w:rPr>
        <w:t xml:space="preserve">tudi </w:t>
      </w:r>
      <w:r w:rsidRPr="00AF5B3E">
        <w:rPr>
          <w:rFonts w:ascii="Calibri" w:hAnsi="Calibri"/>
          <w:sz w:val="22"/>
          <w:szCs w:val="22"/>
        </w:rPr>
        <w:t>pri znanstvenih projektih, predavanjih in seminarjih.</w:t>
      </w:r>
      <w:r>
        <w:rPr>
          <w:rFonts w:ascii="Calibri" w:hAnsi="Calibri"/>
          <w:sz w:val="22"/>
          <w:szCs w:val="22"/>
        </w:rPr>
        <w:t xml:space="preserve"> </w:t>
      </w:r>
      <w:r w:rsidRPr="00DF240B">
        <w:rPr>
          <w:rFonts w:ascii="Calibri" w:hAnsi="Calibri"/>
          <w:sz w:val="22"/>
          <w:szCs w:val="22"/>
        </w:rPr>
        <w:t xml:space="preserve">Spodbudil in soorganiziral je štiri slovensko-hrvaška slavistična srečanja, </w:t>
      </w:r>
      <w:r>
        <w:rPr>
          <w:rFonts w:ascii="Calibri" w:hAnsi="Calibri"/>
          <w:sz w:val="22"/>
          <w:szCs w:val="22"/>
        </w:rPr>
        <w:t>S</w:t>
      </w:r>
      <w:r w:rsidRPr="00DF240B">
        <w:rPr>
          <w:rFonts w:ascii="Calibri" w:hAnsi="Calibri"/>
          <w:sz w:val="22"/>
          <w:szCs w:val="22"/>
        </w:rPr>
        <w:t xml:space="preserve">lovenski slavistični kongres v Zagrebu </w:t>
      </w:r>
      <w:r>
        <w:rPr>
          <w:rFonts w:ascii="Calibri" w:hAnsi="Calibri"/>
          <w:sz w:val="22"/>
          <w:szCs w:val="22"/>
        </w:rPr>
        <w:t xml:space="preserve">leta 2006 </w:t>
      </w:r>
      <w:r w:rsidR="00127FE1">
        <w:rPr>
          <w:rFonts w:ascii="Calibri" w:hAnsi="Calibri"/>
          <w:sz w:val="22"/>
          <w:szCs w:val="22"/>
        </w:rPr>
        <w:t>ter</w:t>
      </w:r>
      <w:r w:rsidRPr="00DF240B">
        <w:rPr>
          <w:rFonts w:ascii="Calibri" w:hAnsi="Calibri"/>
          <w:sz w:val="22"/>
          <w:szCs w:val="22"/>
        </w:rPr>
        <w:t xml:space="preserve"> simpozij</w:t>
      </w:r>
      <w:r w:rsidR="00216BAD">
        <w:rPr>
          <w:rFonts w:ascii="Calibri" w:hAnsi="Calibri"/>
          <w:sz w:val="22"/>
          <w:szCs w:val="22"/>
        </w:rPr>
        <w:t>a</w:t>
      </w:r>
      <w:r w:rsidRPr="00DF240B">
        <w:rPr>
          <w:rFonts w:ascii="Calibri" w:hAnsi="Calibri"/>
          <w:sz w:val="22"/>
          <w:szCs w:val="22"/>
        </w:rPr>
        <w:t xml:space="preserve"> o poeziji Tomaža Šalamuna v Kopru in Zagrebu</w:t>
      </w:r>
      <w:r w:rsidR="00216BAD">
        <w:rPr>
          <w:rFonts w:ascii="Calibri" w:hAnsi="Calibri"/>
          <w:sz w:val="22"/>
          <w:szCs w:val="22"/>
        </w:rPr>
        <w:t xml:space="preserve"> leta </w:t>
      </w:r>
      <w:r w:rsidR="00216BAD" w:rsidRPr="00B87DFE">
        <w:rPr>
          <w:rFonts w:ascii="Calibri" w:hAnsi="Calibri"/>
          <w:sz w:val="22"/>
          <w:szCs w:val="22"/>
        </w:rPr>
        <w:t>2011</w:t>
      </w:r>
      <w:r w:rsidR="00216BAD">
        <w:rPr>
          <w:rFonts w:ascii="Calibri" w:hAnsi="Calibri"/>
          <w:sz w:val="22"/>
          <w:szCs w:val="22"/>
        </w:rPr>
        <w:t>. P</w:t>
      </w:r>
      <w:r>
        <w:rPr>
          <w:rFonts w:ascii="Calibri" w:hAnsi="Calibri"/>
          <w:sz w:val="22"/>
          <w:szCs w:val="22"/>
        </w:rPr>
        <w:t xml:space="preserve">o srečanjih </w:t>
      </w:r>
      <w:r w:rsidRPr="00DF240B">
        <w:rPr>
          <w:rFonts w:ascii="Calibri" w:hAnsi="Calibri"/>
          <w:sz w:val="22"/>
          <w:szCs w:val="22"/>
        </w:rPr>
        <w:t>je nastalo šest znanstvenih zbornikov</w:t>
      </w:r>
      <w:r w:rsidR="00216BAD">
        <w:rPr>
          <w:rFonts w:ascii="Calibri" w:hAnsi="Calibri"/>
          <w:sz w:val="22"/>
          <w:szCs w:val="22"/>
        </w:rPr>
        <w:t>, ki so</w:t>
      </w:r>
      <w:r w:rsidR="00216BAD" w:rsidRPr="00B87DFE">
        <w:rPr>
          <w:rFonts w:ascii="Calibri" w:hAnsi="Calibri"/>
          <w:sz w:val="22"/>
          <w:szCs w:val="22"/>
        </w:rPr>
        <w:t xml:space="preserve"> neprecenljivi prispevki k medsebojnemu</w:t>
      </w:r>
      <w:r w:rsidR="00216BAD">
        <w:rPr>
          <w:rFonts w:ascii="Calibri" w:hAnsi="Calibri"/>
          <w:sz w:val="22"/>
          <w:szCs w:val="22"/>
        </w:rPr>
        <w:t xml:space="preserve"> </w:t>
      </w:r>
      <w:r w:rsidR="00216BAD" w:rsidRPr="00B87DFE">
        <w:rPr>
          <w:rFonts w:ascii="Calibri" w:hAnsi="Calibri"/>
          <w:sz w:val="22"/>
          <w:szCs w:val="22"/>
        </w:rPr>
        <w:t>poznavanj</w:t>
      </w:r>
      <w:r w:rsidR="00216BAD">
        <w:rPr>
          <w:rFonts w:ascii="Calibri" w:hAnsi="Calibri"/>
          <w:sz w:val="22"/>
          <w:szCs w:val="22"/>
        </w:rPr>
        <w:t>u</w:t>
      </w:r>
      <w:r w:rsidR="00216BAD" w:rsidRPr="00B87DFE">
        <w:rPr>
          <w:rFonts w:ascii="Calibri" w:hAnsi="Calibri"/>
          <w:sz w:val="22"/>
          <w:szCs w:val="22"/>
        </w:rPr>
        <w:t xml:space="preserve"> dveh sosednjih kultur</w:t>
      </w:r>
      <w:r w:rsidRPr="00DF240B">
        <w:rPr>
          <w:rFonts w:ascii="Calibri" w:hAnsi="Calibri"/>
          <w:sz w:val="22"/>
          <w:szCs w:val="22"/>
        </w:rPr>
        <w:t>. Leta 2016 je prejel Pretnarjevo nagrado ambasadorja slovenske kulture.</w:t>
      </w:r>
    </w:p>
    <w:p w14:paraId="4512DE32" w14:textId="77777777" w:rsidR="00754BB8" w:rsidRDefault="00754BB8" w:rsidP="00216BAD">
      <w:pPr>
        <w:pStyle w:val="NormalWeb"/>
        <w:spacing w:after="93" w:line="93" w:lineRule="atLeast"/>
        <w:ind w:left="-1276"/>
        <w:jc w:val="both"/>
        <w:rPr>
          <w:rFonts w:ascii="Calibri" w:hAnsi="Calibri"/>
          <w:sz w:val="22"/>
          <w:szCs w:val="22"/>
        </w:rPr>
      </w:pPr>
    </w:p>
    <w:p w14:paraId="4228DEAF" w14:textId="77777777" w:rsidR="00754BB8" w:rsidRDefault="00754BB8" w:rsidP="00216BAD">
      <w:pPr>
        <w:pStyle w:val="NormalWeb"/>
        <w:spacing w:after="93" w:line="93" w:lineRule="atLeast"/>
        <w:ind w:left="-1276"/>
        <w:jc w:val="both"/>
        <w:rPr>
          <w:rFonts w:ascii="Calibri" w:hAnsi="Calibri"/>
          <w:sz w:val="22"/>
          <w:szCs w:val="22"/>
        </w:rPr>
      </w:pPr>
    </w:p>
    <w:p w14:paraId="0265487B" w14:textId="77E9311C" w:rsidR="00754BB8" w:rsidRDefault="00754BB8" w:rsidP="00216BAD">
      <w:pPr>
        <w:pStyle w:val="NormalWeb"/>
        <w:spacing w:after="93" w:line="93" w:lineRule="atLeast"/>
        <w:ind w:left="-1276"/>
        <w:jc w:val="both"/>
        <w:rPr>
          <w:rFonts w:ascii="Calibri" w:hAnsi="Calibri"/>
          <w:sz w:val="22"/>
          <w:szCs w:val="22"/>
        </w:rPr>
      </w:pPr>
    </w:p>
    <w:p w14:paraId="7404D99A" w14:textId="77777777" w:rsidR="00754BB8" w:rsidRDefault="00754BB8" w:rsidP="00216BAD">
      <w:pPr>
        <w:pStyle w:val="NormalWeb"/>
        <w:spacing w:after="93" w:line="93" w:lineRule="atLeast"/>
        <w:ind w:left="-1276"/>
        <w:jc w:val="both"/>
        <w:rPr>
          <w:rFonts w:ascii="Calibri" w:hAnsi="Calibri"/>
          <w:sz w:val="22"/>
          <w:szCs w:val="22"/>
        </w:rPr>
      </w:pPr>
    </w:p>
    <w:p w14:paraId="7F8AB38E" w14:textId="77777777" w:rsidR="00156F33" w:rsidRPr="00467664" w:rsidRDefault="00156F33">
      <w:pPr>
        <w:pStyle w:val="NormalWeb"/>
        <w:spacing w:before="0" w:beforeAutospacing="0" w:after="0" w:afterAutospacing="0" w:line="0" w:lineRule="atLeast"/>
        <w:jc w:val="both"/>
        <w:rPr>
          <w:rFonts w:ascii="Calibri" w:hAnsi="Calibri"/>
          <w:sz w:val="22"/>
          <w:szCs w:val="22"/>
        </w:rPr>
      </w:pPr>
    </w:p>
    <w:sectPr w:rsidR="00156F33" w:rsidRPr="00467664" w:rsidSect="00FD6410">
      <w:headerReference w:type="default" r:id="rId7"/>
      <w:pgSz w:w="11906" w:h="16838"/>
      <w:pgMar w:top="1418" w:right="1134" w:bottom="1418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93F8" w14:textId="77777777" w:rsidR="00D90218" w:rsidRDefault="00D90218" w:rsidP="001F054C">
      <w:pPr>
        <w:spacing w:after="0" w:line="240" w:lineRule="auto"/>
      </w:pPr>
      <w:r>
        <w:separator/>
      </w:r>
    </w:p>
  </w:endnote>
  <w:endnote w:type="continuationSeparator" w:id="0">
    <w:p w14:paraId="1A0C32FC" w14:textId="77777777" w:rsidR="00D90218" w:rsidRDefault="00D90218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A009" w14:textId="77777777" w:rsidR="00D90218" w:rsidRDefault="00D90218" w:rsidP="001F054C">
      <w:pPr>
        <w:spacing w:after="0" w:line="240" w:lineRule="auto"/>
      </w:pPr>
      <w:r>
        <w:separator/>
      </w:r>
    </w:p>
  </w:footnote>
  <w:footnote w:type="continuationSeparator" w:id="0">
    <w:p w14:paraId="7DC4AFBD" w14:textId="77777777" w:rsidR="00D90218" w:rsidRDefault="00D90218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3371" w14:textId="571017ED" w:rsidR="00C77671" w:rsidRDefault="00C77671" w:rsidP="005E6EFF">
    <w:pPr>
      <w:pStyle w:val="Header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E446A"/>
    <w:multiLevelType w:val="hybridMultilevel"/>
    <w:tmpl w:val="D0F49F56"/>
    <w:lvl w:ilvl="0" w:tplc="172C7BE8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6A4"/>
    <w:multiLevelType w:val="hybridMultilevel"/>
    <w:tmpl w:val="B560CC32"/>
    <w:lvl w:ilvl="0" w:tplc="D436D180">
      <w:start w:val="12"/>
      <w:numFmt w:val="bullet"/>
      <w:lvlText w:val="-"/>
      <w:lvlJc w:val="left"/>
      <w:pPr>
        <w:ind w:left="-91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 w16cid:durableId="1824928588">
    <w:abstractNumId w:val="1"/>
  </w:num>
  <w:num w:numId="2" w16cid:durableId="177104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4C"/>
    <w:rsid w:val="00066918"/>
    <w:rsid w:val="0007150C"/>
    <w:rsid w:val="00087BA6"/>
    <w:rsid w:val="000A02B0"/>
    <w:rsid w:val="000A50E1"/>
    <w:rsid w:val="000C094F"/>
    <w:rsid w:val="000E5148"/>
    <w:rsid w:val="000E7C03"/>
    <w:rsid w:val="00101529"/>
    <w:rsid w:val="00111502"/>
    <w:rsid w:val="00126236"/>
    <w:rsid w:val="00127FE1"/>
    <w:rsid w:val="00132469"/>
    <w:rsid w:val="001373E6"/>
    <w:rsid w:val="00141F26"/>
    <w:rsid w:val="00156F33"/>
    <w:rsid w:val="00163A54"/>
    <w:rsid w:val="00163FC3"/>
    <w:rsid w:val="001A60C2"/>
    <w:rsid w:val="001C0C22"/>
    <w:rsid w:val="001C2DE6"/>
    <w:rsid w:val="001D31C6"/>
    <w:rsid w:val="001D3A8C"/>
    <w:rsid w:val="001F054C"/>
    <w:rsid w:val="001F19D2"/>
    <w:rsid w:val="00216BAD"/>
    <w:rsid w:val="00266D3A"/>
    <w:rsid w:val="002D0DB8"/>
    <w:rsid w:val="002E6E6C"/>
    <w:rsid w:val="00312D0B"/>
    <w:rsid w:val="00337F0E"/>
    <w:rsid w:val="00341FD1"/>
    <w:rsid w:val="00347D41"/>
    <w:rsid w:val="00385641"/>
    <w:rsid w:val="00387CAB"/>
    <w:rsid w:val="003C7598"/>
    <w:rsid w:val="003C788A"/>
    <w:rsid w:val="004507D0"/>
    <w:rsid w:val="00467664"/>
    <w:rsid w:val="004B41AD"/>
    <w:rsid w:val="004C1EBB"/>
    <w:rsid w:val="004D371B"/>
    <w:rsid w:val="0050558B"/>
    <w:rsid w:val="0050576E"/>
    <w:rsid w:val="00510886"/>
    <w:rsid w:val="0053751B"/>
    <w:rsid w:val="0056642F"/>
    <w:rsid w:val="005824CA"/>
    <w:rsid w:val="005825EB"/>
    <w:rsid w:val="00583E8E"/>
    <w:rsid w:val="00583EEC"/>
    <w:rsid w:val="00595E04"/>
    <w:rsid w:val="005E6EFF"/>
    <w:rsid w:val="005F2E1C"/>
    <w:rsid w:val="005F574B"/>
    <w:rsid w:val="005F6A44"/>
    <w:rsid w:val="0061537C"/>
    <w:rsid w:val="00653F2A"/>
    <w:rsid w:val="00654397"/>
    <w:rsid w:val="00671F97"/>
    <w:rsid w:val="00681014"/>
    <w:rsid w:val="006848C6"/>
    <w:rsid w:val="006863B4"/>
    <w:rsid w:val="006A2561"/>
    <w:rsid w:val="006B1E8D"/>
    <w:rsid w:val="006C1EBB"/>
    <w:rsid w:val="006F6BDF"/>
    <w:rsid w:val="00732C3C"/>
    <w:rsid w:val="00754BB8"/>
    <w:rsid w:val="0076086F"/>
    <w:rsid w:val="00780AF1"/>
    <w:rsid w:val="00796C7D"/>
    <w:rsid w:val="007A1B9A"/>
    <w:rsid w:val="007D616C"/>
    <w:rsid w:val="00834AB6"/>
    <w:rsid w:val="00837C7A"/>
    <w:rsid w:val="00857D24"/>
    <w:rsid w:val="0086407D"/>
    <w:rsid w:val="00872E74"/>
    <w:rsid w:val="00886FEE"/>
    <w:rsid w:val="008B4EB4"/>
    <w:rsid w:val="0090065A"/>
    <w:rsid w:val="00902222"/>
    <w:rsid w:val="0094333A"/>
    <w:rsid w:val="009461C6"/>
    <w:rsid w:val="0095752B"/>
    <w:rsid w:val="00957E2D"/>
    <w:rsid w:val="00974422"/>
    <w:rsid w:val="0098168F"/>
    <w:rsid w:val="00984EA0"/>
    <w:rsid w:val="00986082"/>
    <w:rsid w:val="00A0600E"/>
    <w:rsid w:val="00A522B5"/>
    <w:rsid w:val="00A654E5"/>
    <w:rsid w:val="00A91C5C"/>
    <w:rsid w:val="00AD0133"/>
    <w:rsid w:val="00AD7C8F"/>
    <w:rsid w:val="00AE1811"/>
    <w:rsid w:val="00AE66AE"/>
    <w:rsid w:val="00AF5B3E"/>
    <w:rsid w:val="00B2236A"/>
    <w:rsid w:val="00B276FC"/>
    <w:rsid w:val="00B65EFE"/>
    <w:rsid w:val="00B75EC0"/>
    <w:rsid w:val="00B87DFE"/>
    <w:rsid w:val="00BD3983"/>
    <w:rsid w:val="00BE7D25"/>
    <w:rsid w:val="00BF7D64"/>
    <w:rsid w:val="00C01CC6"/>
    <w:rsid w:val="00C21436"/>
    <w:rsid w:val="00C47472"/>
    <w:rsid w:val="00C77671"/>
    <w:rsid w:val="00C850E7"/>
    <w:rsid w:val="00CA41F8"/>
    <w:rsid w:val="00CE431E"/>
    <w:rsid w:val="00D33BD5"/>
    <w:rsid w:val="00D43486"/>
    <w:rsid w:val="00D51B06"/>
    <w:rsid w:val="00D573C1"/>
    <w:rsid w:val="00D6512C"/>
    <w:rsid w:val="00D83401"/>
    <w:rsid w:val="00D90218"/>
    <w:rsid w:val="00DA5675"/>
    <w:rsid w:val="00DE16A7"/>
    <w:rsid w:val="00DF240B"/>
    <w:rsid w:val="00DF57D7"/>
    <w:rsid w:val="00DF602A"/>
    <w:rsid w:val="00E20EBC"/>
    <w:rsid w:val="00E441EA"/>
    <w:rsid w:val="00E5037A"/>
    <w:rsid w:val="00E62CEE"/>
    <w:rsid w:val="00E70755"/>
    <w:rsid w:val="00E87779"/>
    <w:rsid w:val="00E96429"/>
    <w:rsid w:val="00E97B67"/>
    <w:rsid w:val="00EB0BEA"/>
    <w:rsid w:val="00ED240F"/>
    <w:rsid w:val="00ED29CE"/>
    <w:rsid w:val="00F03983"/>
    <w:rsid w:val="00F06A9A"/>
    <w:rsid w:val="00F4179D"/>
    <w:rsid w:val="00F563E4"/>
    <w:rsid w:val="00F65ED4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64397C"/>
  <w15:docId w15:val="{C811E73F-C12E-44ED-9B93-BC5EE16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4C"/>
  </w:style>
  <w:style w:type="paragraph" w:styleId="Footer">
    <w:name w:val="footer"/>
    <w:basedOn w:val="Normal"/>
    <w:link w:val="FooterChar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4C"/>
  </w:style>
  <w:style w:type="paragraph" w:styleId="BalloonText">
    <w:name w:val="Balloon Text"/>
    <w:basedOn w:val="Normal"/>
    <w:link w:val="BalloonTextChar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yperlink">
    <w:name w:val="Hyperlink"/>
    <w:basedOn w:val="DefaultParagraphFont"/>
    <w:uiPriority w:val="99"/>
    <w:unhideWhenUsed/>
    <w:rsid w:val="00872E74"/>
    <w:rPr>
      <w:color w:val="0000FF" w:themeColor="hyperlink"/>
      <w:u w:val="single"/>
    </w:rPr>
  </w:style>
  <w:style w:type="character" w:customStyle="1" w:styleId="nombre5">
    <w:name w:val="nombre5"/>
    <w:basedOn w:val="DefaultParagraphFont"/>
    <w:rsid w:val="0090065A"/>
    <w:rPr>
      <w:rFonts w:ascii="Times New Roman" w:hAnsi="Times New Roman" w:cs="Times New Roman" w:hint="default"/>
      <w:vanish w:val="0"/>
      <w:webHidden w:val="0"/>
      <w:color w:val="B7CED9"/>
      <w:sz w:val="26"/>
      <w:szCs w:val="26"/>
      <w:specVanish w:val="0"/>
    </w:rPr>
  </w:style>
  <w:style w:type="character" w:customStyle="1" w:styleId="apellidos3">
    <w:name w:val="apellidos3"/>
    <w:basedOn w:val="DefaultParagraphFont"/>
    <w:rsid w:val="0090065A"/>
    <w:rPr>
      <w:rFonts w:ascii="Times New Roman" w:hAnsi="Times New Roman" w:cs="Times New Roman" w:hint="default"/>
      <w:vanish w:val="0"/>
      <w:webHidden w:val="0"/>
      <w:color w:val="FFFFFF"/>
      <w:sz w:val="33"/>
      <w:szCs w:val="3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Mojca</cp:lastModifiedBy>
  <cp:revision>5</cp:revision>
  <cp:lastPrinted>2017-05-09T07:55:00Z</cp:lastPrinted>
  <dcterms:created xsi:type="dcterms:W3CDTF">2023-06-07T07:44:00Z</dcterms:created>
  <dcterms:modified xsi:type="dcterms:W3CDTF">2023-06-07T08:09:00Z</dcterms:modified>
</cp:coreProperties>
</file>