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7BE3" w14:textId="326AAB89" w:rsidR="0021001B" w:rsidRPr="00CC22D5" w:rsidRDefault="00CC22D5">
      <w:pPr>
        <w:rPr>
          <w:rFonts w:ascii="Garamond" w:hAnsi="Garamond"/>
          <w:b/>
          <w:bCs/>
          <w:sz w:val="24"/>
          <w:szCs w:val="24"/>
        </w:rPr>
      </w:pPr>
      <w:r w:rsidRPr="00CC22D5">
        <w:rPr>
          <w:rFonts w:ascii="Garamond" w:hAnsi="Garamond"/>
          <w:b/>
          <w:bCs/>
          <w:sz w:val="24"/>
          <w:szCs w:val="24"/>
        </w:rPr>
        <w:t>Komisija za podelitev Toporišičevih priznanj</w:t>
      </w:r>
    </w:p>
    <w:p w14:paraId="4143754B" w14:textId="53F7A5DF" w:rsidR="00CC22D5" w:rsidRPr="00CC22D5" w:rsidRDefault="00CC22D5">
      <w:pPr>
        <w:rPr>
          <w:rFonts w:ascii="Garamond" w:hAnsi="Garamond"/>
          <w:sz w:val="24"/>
          <w:szCs w:val="24"/>
        </w:rPr>
      </w:pPr>
    </w:p>
    <w:p w14:paraId="5EA33DDE" w14:textId="2ECF3C7D" w:rsidR="00CC22D5" w:rsidRPr="00CC22D5" w:rsidRDefault="00CC22D5">
      <w:pPr>
        <w:rPr>
          <w:rFonts w:ascii="Garamond" w:hAnsi="Garamond"/>
          <w:sz w:val="24"/>
          <w:szCs w:val="24"/>
        </w:rPr>
      </w:pPr>
      <w:r w:rsidRPr="00CC22D5">
        <w:rPr>
          <w:rFonts w:ascii="Garamond" w:hAnsi="Garamond"/>
          <w:sz w:val="24"/>
          <w:szCs w:val="24"/>
        </w:rPr>
        <w:t>Komisijo v prvem mandatnem obdobju (2021–2025)</w:t>
      </w:r>
      <w:r>
        <w:rPr>
          <w:rFonts w:ascii="Garamond" w:hAnsi="Garamond"/>
          <w:sz w:val="24"/>
          <w:szCs w:val="24"/>
        </w:rPr>
        <w:t xml:space="preserve"> </w:t>
      </w:r>
      <w:r w:rsidRPr="00CC22D5">
        <w:rPr>
          <w:rFonts w:ascii="Garamond" w:hAnsi="Garamond"/>
          <w:sz w:val="24"/>
          <w:szCs w:val="24"/>
        </w:rPr>
        <w:t>sestavljajo</w:t>
      </w:r>
      <w:r>
        <w:rPr>
          <w:rFonts w:ascii="Garamond" w:hAnsi="Garamond"/>
          <w:sz w:val="24"/>
          <w:szCs w:val="24"/>
        </w:rPr>
        <w:t xml:space="preserve"> (po abecednem redu)</w:t>
      </w:r>
      <w:r w:rsidRPr="00CC22D5">
        <w:rPr>
          <w:rFonts w:ascii="Garamond" w:hAnsi="Garamond"/>
          <w:sz w:val="24"/>
          <w:szCs w:val="24"/>
        </w:rPr>
        <w:t>:</w:t>
      </w:r>
    </w:p>
    <w:p w14:paraId="3F58ACDE" w14:textId="42527BFC" w:rsidR="00CC22D5" w:rsidRPr="00CC22D5" w:rsidRDefault="00CC22D5" w:rsidP="00CC22D5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22D5">
        <w:rPr>
          <w:rFonts w:ascii="Garamond" w:hAnsi="Garamond"/>
          <w:sz w:val="24"/>
          <w:szCs w:val="24"/>
        </w:rPr>
        <w:t>dr. Mihaela Knez</w:t>
      </w:r>
      <w:r>
        <w:rPr>
          <w:rFonts w:ascii="Garamond" w:hAnsi="Garamond"/>
          <w:sz w:val="24"/>
          <w:szCs w:val="24"/>
        </w:rPr>
        <w:t>;</w:t>
      </w:r>
    </w:p>
    <w:p w14:paraId="7ECD0154" w14:textId="716B4FE8" w:rsidR="00CC22D5" w:rsidRPr="00CC22D5" w:rsidRDefault="00CC22D5" w:rsidP="00CC22D5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22D5">
        <w:rPr>
          <w:rFonts w:ascii="Garamond" w:hAnsi="Garamond"/>
          <w:sz w:val="24"/>
          <w:szCs w:val="24"/>
        </w:rPr>
        <w:t>dr. Mojca Nidorfer</w:t>
      </w:r>
      <w:r>
        <w:rPr>
          <w:rFonts w:ascii="Garamond" w:hAnsi="Garamond"/>
          <w:sz w:val="24"/>
          <w:szCs w:val="24"/>
        </w:rPr>
        <w:t xml:space="preserve"> (predsednica);</w:t>
      </w:r>
    </w:p>
    <w:p w14:paraId="5B0E40C9" w14:textId="77777777" w:rsidR="00255E41" w:rsidRPr="00CC22D5" w:rsidRDefault="00255E41" w:rsidP="00255E41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22D5">
        <w:rPr>
          <w:rFonts w:ascii="Garamond" w:hAnsi="Garamond"/>
          <w:sz w:val="24"/>
          <w:szCs w:val="24"/>
        </w:rPr>
        <w:t>red. prof. dr. Hotimir Tivadar</w:t>
      </w:r>
      <w:r>
        <w:rPr>
          <w:rFonts w:ascii="Garamond" w:hAnsi="Garamond"/>
          <w:sz w:val="24"/>
          <w:szCs w:val="24"/>
        </w:rPr>
        <w:t>;</w:t>
      </w:r>
    </w:p>
    <w:p w14:paraId="539FA274" w14:textId="3CE55D8F" w:rsidR="00CC22D5" w:rsidRPr="00CC22D5" w:rsidRDefault="00CC22D5" w:rsidP="00CC22D5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22D5">
        <w:rPr>
          <w:rFonts w:ascii="Garamond" w:hAnsi="Garamond"/>
          <w:sz w:val="24"/>
          <w:szCs w:val="24"/>
        </w:rPr>
        <w:t>red. prof. dr. Alojzija Zupan Sosič</w:t>
      </w:r>
      <w:r>
        <w:rPr>
          <w:rFonts w:ascii="Garamond" w:hAnsi="Garamond"/>
          <w:sz w:val="24"/>
          <w:szCs w:val="24"/>
        </w:rPr>
        <w:t>;</w:t>
      </w:r>
    </w:p>
    <w:p w14:paraId="4CA7399D" w14:textId="19CBEB56" w:rsidR="00CC22D5" w:rsidRPr="00CC22D5" w:rsidRDefault="00CC22D5" w:rsidP="00CC22D5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22D5">
        <w:rPr>
          <w:rFonts w:ascii="Garamond" w:hAnsi="Garamond"/>
          <w:sz w:val="24"/>
          <w:szCs w:val="24"/>
        </w:rPr>
        <w:t>predstavnica/predstavnik vodstva Filozofske fakultete (v imenovanju).</w:t>
      </w:r>
    </w:p>
    <w:p w14:paraId="56B723A0" w14:textId="77777777" w:rsidR="00CC22D5" w:rsidRPr="00CC22D5" w:rsidRDefault="00CC22D5">
      <w:pPr>
        <w:rPr>
          <w:rFonts w:ascii="Garamond" w:hAnsi="Garamond"/>
          <w:sz w:val="24"/>
          <w:szCs w:val="24"/>
        </w:rPr>
      </w:pPr>
    </w:p>
    <w:sectPr w:rsidR="00CC22D5" w:rsidRPr="00CC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1CB8"/>
    <w:multiLevelType w:val="hybridMultilevel"/>
    <w:tmpl w:val="C274984A"/>
    <w:lvl w:ilvl="0" w:tplc="57606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D5"/>
    <w:rsid w:val="00255E41"/>
    <w:rsid w:val="0074766B"/>
    <w:rsid w:val="00766144"/>
    <w:rsid w:val="00A804B5"/>
    <w:rsid w:val="00C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46DA"/>
  <w15:chartTrackingRefBased/>
  <w15:docId w15:val="{F4D51D97-6F63-4A2E-B907-B7C64F5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5206E594E5148976550E566647FF5" ma:contentTypeVersion="13" ma:contentTypeDescription="Create a new document." ma:contentTypeScope="" ma:versionID="c821c1d1054d2e445df659b3329008f6">
  <xsd:schema xmlns:xsd="http://www.w3.org/2001/XMLSchema" xmlns:xs="http://www.w3.org/2001/XMLSchema" xmlns:p="http://schemas.microsoft.com/office/2006/metadata/properties" xmlns:ns3="a23aec19-382a-4740-919a-227f60eec081" xmlns:ns4="1bb62678-cb23-4920-90bf-e05b3cfbfcbe" targetNamespace="http://schemas.microsoft.com/office/2006/metadata/properties" ma:root="true" ma:fieldsID="346136b5762d10f9f4d52bd9a80caf2d" ns3:_="" ns4:_="">
    <xsd:import namespace="a23aec19-382a-4740-919a-227f60eec081"/>
    <xsd:import namespace="1bb62678-cb23-4920-90bf-e05b3cfbf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ec19-382a-4740-919a-227f60eec0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62678-cb23-4920-90bf-e05b3cfb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0F77B-6A1B-4C66-AB7E-F0949A191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8CAC-2EA0-4CC9-ABFA-90EA26B0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ec19-382a-4740-919a-227f60eec081"/>
    <ds:schemaRef ds:uri="1bb62678-cb23-4920-90bf-e05b3cfbf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1E636-65EB-4E37-AE83-17BD54FE2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Nidorfer, Mojca</dc:creator>
  <cp:keywords/>
  <dc:description/>
  <cp:lastModifiedBy>Nidorfer, Mojca</cp:lastModifiedBy>
  <cp:revision>3</cp:revision>
  <dcterms:created xsi:type="dcterms:W3CDTF">2021-10-11T18:55:00Z</dcterms:created>
  <dcterms:modified xsi:type="dcterms:W3CDTF">2021-10-11T19:07:00Z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0x0101009055206E594E5148976550E566647FF5</vt:lpwstr>
  </property>
</Properties>
</file>